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1"/>
      </w:tblGrid>
      <w:tr w:rsidR="004C32F5" w:rsidRPr="004C32F5" w:rsidTr="00A316C1">
        <w:trPr>
          <w:trHeight w:val="296"/>
        </w:trPr>
        <w:tc>
          <w:tcPr>
            <w:tcW w:w="8651" w:type="dxa"/>
            <w:shd w:val="clear" w:color="auto" w:fill="FABF8F"/>
            <w:vAlign w:val="center"/>
          </w:tcPr>
          <w:p w:rsidR="00244091" w:rsidRPr="004C32F5" w:rsidRDefault="00B53D12" w:rsidP="00A316C1">
            <w:pPr>
              <w:spacing w:line="276" w:lineRule="auto"/>
              <w:ind w:left="851"/>
              <w:jc w:val="center"/>
              <w:rPr>
                <w:position w:val="-8"/>
                <w:szCs w:val="20"/>
                <w:lang w:val="es-ES_tradnl"/>
              </w:rPr>
            </w:pPr>
            <w:proofErr w:type="spellStart"/>
            <w:r w:rsidRPr="00A316C1">
              <w:rPr>
                <w:position w:val="-8"/>
                <w:szCs w:val="20"/>
                <w:lang w:val="es-ES_tradnl"/>
              </w:rPr>
              <w:t>Guión</w:t>
            </w:r>
            <w:proofErr w:type="spellEnd"/>
            <w:r w:rsidR="00CF6827" w:rsidRPr="004C32F5">
              <w:rPr>
                <w:position w:val="-8"/>
                <w:szCs w:val="20"/>
                <w:lang w:val="es-ES_tradnl"/>
              </w:rPr>
              <w:t xml:space="preserve"> </w:t>
            </w:r>
            <w:r w:rsidR="00244091" w:rsidRPr="004C32F5">
              <w:rPr>
                <w:position w:val="-8"/>
                <w:szCs w:val="20"/>
                <w:lang w:val="es-ES_tradnl"/>
              </w:rPr>
              <w:t>del proyecto</w:t>
            </w:r>
            <w:r w:rsidR="000F7B8E" w:rsidRPr="004C32F5">
              <w:rPr>
                <w:position w:val="-8"/>
                <w:szCs w:val="20"/>
                <w:lang w:val="es-ES_tradnl"/>
              </w:rPr>
              <w:t xml:space="preserve"> deportivo de centro</w:t>
            </w:r>
          </w:p>
        </w:tc>
      </w:tr>
    </w:tbl>
    <w:p w:rsidR="00244091" w:rsidRDefault="0024409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Default="00A316C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Pr="004C32F5" w:rsidRDefault="00A316C1" w:rsidP="00A316C1">
      <w:pPr>
        <w:spacing w:line="276" w:lineRule="auto"/>
        <w:ind w:left="993"/>
        <w:rPr>
          <w:w w:val="115"/>
          <w:lang w:val="es-ES_tradnl"/>
        </w:rPr>
      </w:pPr>
    </w:p>
    <w:p w:rsidR="00464C8D" w:rsidRPr="004C32F5" w:rsidRDefault="00464C8D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Título del proyecto.</w:t>
      </w:r>
    </w:p>
    <w:p w:rsidR="00B53D12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Antecedentes</w:t>
      </w:r>
    </w:p>
    <w:p w:rsidR="00244091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 xml:space="preserve">Objetivos y necesidades </w:t>
      </w:r>
    </w:p>
    <w:p w:rsidR="00244091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Desarrollo del proyecto deportivo de centro</w:t>
      </w:r>
    </w:p>
    <w:p w:rsidR="00625B60" w:rsidRPr="004C32F5" w:rsidRDefault="00625B60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Procedimiento previsto para la evaluaci</w:t>
      </w:r>
      <w:r w:rsidR="00B53D12" w:rsidRPr="004C32F5">
        <w:rPr>
          <w:szCs w:val="20"/>
          <w:lang w:val="es-ES_tradnl"/>
        </w:rPr>
        <w:t>ón y seguimiento</w:t>
      </w:r>
    </w:p>
    <w:p w:rsidR="00790795" w:rsidRPr="004C32F5" w:rsidRDefault="00790795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 xml:space="preserve">Conclusiones </w:t>
      </w:r>
    </w:p>
    <w:p w:rsidR="00B53D12" w:rsidRPr="004C32F5" w:rsidRDefault="00B53D12" w:rsidP="00A316C1">
      <w:pPr>
        <w:pStyle w:val="Prrafodelista"/>
        <w:spacing w:line="360" w:lineRule="auto"/>
        <w:ind w:left="993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244091" w:rsidRPr="004C32F5" w:rsidRDefault="00244091" w:rsidP="00587A46">
      <w:pPr>
        <w:spacing w:line="360" w:lineRule="auto"/>
        <w:rPr>
          <w:w w:val="110"/>
          <w:szCs w:val="20"/>
          <w:lang w:val="es-ES_tradnl"/>
        </w:rPr>
      </w:pPr>
      <w:r w:rsidRPr="004C32F5">
        <w:rPr>
          <w:szCs w:val="20"/>
          <w:lang w:val="es-ES_tradnl"/>
        </w:rPr>
        <w:tab/>
      </w: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625B60" w:rsidRPr="004C32F5" w:rsidRDefault="00625B60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Default="00B53D12" w:rsidP="008F219E">
      <w:pPr>
        <w:spacing w:line="276" w:lineRule="auto"/>
        <w:rPr>
          <w:w w:val="110"/>
          <w:szCs w:val="20"/>
          <w:lang w:val="es-ES_tradnl"/>
        </w:rPr>
      </w:pPr>
      <w:bookmarkStart w:id="0" w:name="_GoBack"/>
      <w:bookmarkEnd w:id="0"/>
    </w:p>
    <w:p w:rsid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P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A316C1" w:rsidRDefault="00A316C1" w:rsidP="008F219E">
      <w:pPr>
        <w:spacing w:line="276" w:lineRule="auto"/>
        <w:rPr>
          <w:w w:val="110"/>
          <w:szCs w:val="20"/>
          <w:lang w:val="es-ES_tradnl"/>
        </w:rPr>
      </w:pPr>
    </w:p>
    <w:p w:rsidR="00A316C1" w:rsidRDefault="00A316C1" w:rsidP="008F219E">
      <w:pPr>
        <w:spacing w:line="276" w:lineRule="auto"/>
        <w:rPr>
          <w:w w:val="110"/>
          <w:szCs w:val="20"/>
          <w:lang w:val="es-ES_tradnl"/>
        </w:rPr>
      </w:pPr>
    </w:p>
    <w:p w:rsidR="00A316C1" w:rsidRPr="004C32F5" w:rsidRDefault="00A316C1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6453F5" w:rsidRPr="004C32F5" w:rsidRDefault="006453F5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A316C1" w:rsidRDefault="008F219E" w:rsidP="00A316C1">
      <w:pPr>
        <w:spacing w:line="274" w:lineRule="exact"/>
        <w:ind w:left="-142" w:right="757"/>
        <w:jc w:val="both"/>
        <w:rPr>
          <w:szCs w:val="20"/>
          <w:lang w:val="es-ES"/>
        </w:rPr>
      </w:pPr>
      <w:r w:rsidRPr="00A316C1">
        <w:rPr>
          <w:szCs w:val="20"/>
          <w:lang w:val="es-ES"/>
        </w:rPr>
        <w:t>INFORMACIÓN SOBRE TRATAMIENTO DE DATOS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La finalidad de este tratamiento es gestionar los procedimientos de Juegos en edad escolar</w:t>
      </w:r>
      <w:r w:rsidR="00A316C1">
        <w:rPr>
          <w:rFonts w:ascii="Bookman Old Style" w:hAnsi="Bookman Old Style"/>
          <w:sz w:val="16"/>
          <w:szCs w:val="16"/>
          <w:lang w:val="es-ES"/>
        </w:rPr>
        <w:t>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F219E" w:rsidRPr="00A316C1" w:rsidRDefault="008F219E" w:rsidP="00A316C1">
      <w:pPr>
        <w:pStyle w:val="Textoindependiente"/>
        <w:ind w:left="-142" w:right="757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</w:t>
      </w:r>
      <w:r w:rsidR="00A316C1">
        <w:rPr>
          <w:rFonts w:ascii="Bookman Old Style" w:hAnsi="Bookman Old Style"/>
          <w:sz w:val="16"/>
          <w:szCs w:val="16"/>
          <w:lang w:val="es-ES"/>
        </w:rPr>
        <w:t xml:space="preserve"> en </w:t>
      </w:r>
      <w:r w:rsidRPr="00A316C1">
        <w:rPr>
          <w:rFonts w:ascii="Bookman Old Style" w:hAnsi="Bookman Old Style"/>
          <w:sz w:val="16"/>
          <w:szCs w:val="16"/>
          <w:lang w:val="es-ES"/>
        </w:rPr>
        <w:t>https://aplicaciones.aragon.es/notif_lopd_pub/details.action?fileId=610</w:t>
      </w: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  <w:r w:rsidRPr="00A316C1">
        <w:rPr>
          <w:rFonts w:ascii="Bookman Old Style" w:hAnsi="Bookman Old Style"/>
          <w:sz w:val="20"/>
          <w:szCs w:val="20"/>
          <w:lang w:val="es-ES"/>
        </w:rPr>
        <w:t>DEPARTAMENTO DE EDUCACIÓN, CULTURA Y DEPORTE. DIRECCIÓN GENERAL DE DEPORTE</w:t>
      </w:r>
    </w:p>
    <w:p w:rsidR="006F4A0F" w:rsidRPr="004C32F5" w:rsidRDefault="006F4A0F" w:rsidP="008F219E">
      <w:pPr>
        <w:spacing w:line="276" w:lineRule="auto"/>
        <w:ind w:right="-93"/>
        <w:rPr>
          <w:b/>
          <w:w w:val="110"/>
          <w:szCs w:val="20"/>
          <w:lang w:val="es-ES_tradnl"/>
        </w:rPr>
      </w:pPr>
    </w:p>
    <w:sectPr w:rsidR="006F4A0F" w:rsidRPr="004C32F5" w:rsidSect="00B563AA">
      <w:headerReference w:type="default" r:id="rId14"/>
      <w:type w:val="continuous"/>
      <w:pgSz w:w="11900" w:h="16840"/>
      <w:pgMar w:top="340" w:right="22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2B" w:rsidRDefault="00FA2B2B" w:rsidP="007725AD">
      <w:r>
        <w:separator/>
      </w:r>
    </w:p>
  </w:endnote>
  <w:endnote w:type="continuationSeparator" w:id="0">
    <w:p w:rsidR="00FA2B2B" w:rsidRDefault="00FA2B2B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2B" w:rsidRDefault="00FA2B2B" w:rsidP="007725AD">
      <w:r>
        <w:separator/>
      </w:r>
    </w:p>
  </w:footnote>
  <w:footnote w:type="continuationSeparator" w:id="0">
    <w:p w:rsidR="00FA2B2B" w:rsidRDefault="00FA2B2B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91" w:rsidRPr="00A316C1" w:rsidRDefault="000F7B8E" w:rsidP="006E5954">
    <w:pPr>
      <w:spacing w:before="86" w:line="360" w:lineRule="auto"/>
      <w:ind w:right="49"/>
      <w:jc w:val="center"/>
      <w:rPr>
        <w:i/>
        <w:w w:val="115"/>
        <w:sz w:val="28"/>
        <w:szCs w:val="28"/>
        <w:lang w:val="es-ES_tradnl"/>
      </w:rPr>
    </w:pPr>
    <w:r w:rsidRPr="00A316C1">
      <w:rPr>
        <w:w w:val="115"/>
        <w:sz w:val="28"/>
        <w:szCs w:val="28"/>
        <w:lang w:val="es-ES_tradnl"/>
      </w:rPr>
      <w:t>V</w:t>
    </w:r>
    <w:r w:rsidR="00625B60" w:rsidRPr="00A316C1">
      <w:rPr>
        <w:w w:val="115"/>
        <w:sz w:val="28"/>
        <w:szCs w:val="28"/>
        <w:lang w:val="es-ES_tradnl"/>
      </w:rPr>
      <w:t>I</w:t>
    </w:r>
    <w:r w:rsidR="009323ED">
      <w:rPr>
        <w:w w:val="115"/>
        <w:sz w:val="28"/>
        <w:szCs w:val="28"/>
        <w:lang w:val="es-ES_tradnl"/>
      </w:rPr>
      <w:t>I</w:t>
    </w:r>
    <w:r w:rsidR="00F2325F" w:rsidRPr="00A316C1">
      <w:rPr>
        <w:w w:val="115"/>
        <w:sz w:val="28"/>
        <w:szCs w:val="28"/>
        <w:lang w:val="es-ES_tradnl"/>
      </w:rPr>
      <w:t>I</w:t>
    </w:r>
    <w:r w:rsidR="00244091" w:rsidRPr="00A316C1">
      <w:rPr>
        <w:w w:val="115"/>
        <w:sz w:val="28"/>
        <w:szCs w:val="28"/>
        <w:lang w:val="es-ES_tradnl"/>
      </w:rPr>
      <w:t xml:space="preserve"> Premios “ESCUELA Y DEPORTE”</w:t>
    </w:r>
  </w:p>
  <w:p w:rsidR="00244091" w:rsidRPr="00A316C1" w:rsidRDefault="00244091" w:rsidP="006E5954">
    <w:pPr>
      <w:spacing w:line="360" w:lineRule="auto"/>
      <w:ind w:right="757"/>
      <w:jc w:val="center"/>
      <w:rPr>
        <w:szCs w:val="20"/>
        <w:lang w:val="es-ES_tradnl"/>
      </w:rPr>
    </w:pPr>
    <w:r w:rsidRPr="00A316C1">
      <w:rPr>
        <w:szCs w:val="20"/>
        <w:lang w:val="es-ES_tradnl"/>
      </w:rPr>
      <w:t xml:space="preserve">Promoción de la Actividad Física y el Deporte </w:t>
    </w:r>
    <w:r w:rsidR="00860924" w:rsidRPr="00A316C1">
      <w:rPr>
        <w:szCs w:val="20"/>
        <w:lang w:val="es-ES_tradnl"/>
      </w:rPr>
      <w:t>en centros e</w:t>
    </w:r>
    <w:r w:rsidRPr="00A316C1">
      <w:rPr>
        <w:szCs w:val="20"/>
        <w:lang w:val="es-ES_tradnl"/>
      </w:rPr>
      <w:t>ducativos</w:t>
    </w:r>
    <w:r w:rsidRPr="00A316C1">
      <w:rPr>
        <w:spacing w:val="-13"/>
        <w:szCs w:val="20"/>
        <w:lang w:val="es-ES_tradnl"/>
      </w:rPr>
      <w:t xml:space="preserve"> a</w:t>
    </w:r>
    <w:r w:rsidRPr="00A316C1">
      <w:rPr>
        <w:szCs w:val="20"/>
        <w:lang w:val="es-ES_tradnl"/>
      </w:rPr>
      <w:t>ragoneses</w:t>
    </w:r>
  </w:p>
  <w:p w:rsidR="00DF44DB" w:rsidRPr="00A316C1" w:rsidRDefault="00DF44DB" w:rsidP="006E5954">
    <w:pPr>
      <w:spacing w:line="360" w:lineRule="auto"/>
      <w:ind w:right="757"/>
      <w:jc w:val="center"/>
      <w:rPr>
        <w:b/>
        <w:sz w:val="24"/>
        <w:szCs w:val="24"/>
        <w:lang w:val="es-ES_tradnl"/>
      </w:rPr>
    </w:pPr>
    <w:r w:rsidRPr="00A316C1">
      <w:rPr>
        <w:b/>
        <w:sz w:val="24"/>
        <w:szCs w:val="24"/>
        <w:lang w:val="es-ES_tradnl"/>
      </w:rPr>
      <w:t>Anexo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B1E"/>
    <w:multiLevelType w:val="hybridMultilevel"/>
    <w:tmpl w:val="5BF2E33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0464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906A7"/>
    <w:multiLevelType w:val="hybridMultilevel"/>
    <w:tmpl w:val="BFE08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05C51"/>
    <w:rsid w:val="000F7B8E"/>
    <w:rsid w:val="00127149"/>
    <w:rsid w:val="001368C4"/>
    <w:rsid w:val="00155C51"/>
    <w:rsid w:val="00172136"/>
    <w:rsid w:val="001749D1"/>
    <w:rsid w:val="00190328"/>
    <w:rsid w:val="001B6633"/>
    <w:rsid w:val="001C296E"/>
    <w:rsid w:val="00200887"/>
    <w:rsid w:val="00201F07"/>
    <w:rsid w:val="00244091"/>
    <w:rsid w:val="0025416F"/>
    <w:rsid w:val="002D5FCE"/>
    <w:rsid w:val="002F0651"/>
    <w:rsid w:val="00315D1E"/>
    <w:rsid w:val="00325A72"/>
    <w:rsid w:val="00335B52"/>
    <w:rsid w:val="00353D2E"/>
    <w:rsid w:val="003B15E4"/>
    <w:rsid w:val="004419B2"/>
    <w:rsid w:val="00464C8D"/>
    <w:rsid w:val="004C32F5"/>
    <w:rsid w:val="00576DA2"/>
    <w:rsid w:val="005872C9"/>
    <w:rsid w:val="00587A46"/>
    <w:rsid w:val="005C4597"/>
    <w:rsid w:val="006211F8"/>
    <w:rsid w:val="00625B60"/>
    <w:rsid w:val="00635601"/>
    <w:rsid w:val="006453F5"/>
    <w:rsid w:val="0065422C"/>
    <w:rsid w:val="006558DA"/>
    <w:rsid w:val="006E5954"/>
    <w:rsid w:val="006F4A0F"/>
    <w:rsid w:val="0075117D"/>
    <w:rsid w:val="007725AD"/>
    <w:rsid w:val="00790795"/>
    <w:rsid w:val="007A6554"/>
    <w:rsid w:val="007C43DA"/>
    <w:rsid w:val="007F191B"/>
    <w:rsid w:val="00860924"/>
    <w:rsid w:val="008A58E1"/>
    <w:rsid w:val="008A73D3"/>
    <w:rsid w:val="008C5220"/>
    <w:rsid w:val="008E664A"/>
    <w:rsid w:val="008F219E"/>
    <w:rsid w:val="00900F9B"/>
    <w:rsid w:val="009323ED"/>
    <w:rsid w:val="00933176"/>
    <w:rsid w:val="00963C2D"/>
    <w:rsid w:val="009701D8"/>
    <w:rsid w:val="00995AD5"/>
    <w:rsid w:val="009A428B"/>
    <w:rsid w:val="009D4756"/>
    <w:rsid w:val="00A316C1"/>
    <w:rsid w:val="00A35156"/>
    <w:rsid w:val="00A96EB8"/>
    <w:rsid w:val="00AE6697"/>
    <w:rsid w:val="00B34BE4"/>
    <w:rsid w:val="00B53D12"/>
    <w:rsid w:val="00B563AA"/>
    <w:rsid w:val="00B90144"/>
    <w:rsid w:val="00BE293A"/>
    <w:rsid w:val="00C91A73"/>
    <w:rsid w:val="00CC386C"/>
    <w:rsid w:val="00CF6827"/>
    <w:rsid w:val="00D272BC"/>
    <w:rsid w:val="00D806B2"/>
    <w:rsid w:val="00DF44DB"/>
    <w:rsid w:val="00EA4067"/>
    <w:rsid w:val="00F2325F"/>
    <w:rsid w:val="00F26CCF"/>
    <w:rsid w:val="00F37044"/>
    <w:rsid w:val="00FA2B2B"/>
    <w:rsid w:val="00FA631A"/>
    <w:rsid w:val="00FA76D8"/>
    <w:rsid w:val="00FC4D31"/>
    <w:rsid w:val="00FD0708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220EF"/>
  <w15:docId w15:val="{6DD766F1-394A-459D-B69A-228B7BF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B663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B6633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D806B2"/>
    <w:rPr>
      <w:rFonts w:cs="Times New Roman"/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rsid w:val="009A428B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final">
    <w:name w:val="endnote reference"/>
    <w:basedOn w:val="Fuentedeprrafopredeter"/>
    <w:uiPriority w:val="99"/>
    <w:rsid w:val="009A428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A428B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pie">
    <w:name w:val="footnote reference"/>
    <w:basedOn w:val="Fuentedeprrafopredeter"/>
    <w:uiPriority w:val="99"/>
    <w:rsid w:val="009A42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28</cp:revision>
  <dcterms:created xsi:type="dcterms:W3CDTF">2016-10-31T08:16:00Z</dcterms:created>
  <dcterms:modified xsi:type="dcterms:W3CDTF">2022-06-24T11:46:00Z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